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6EBF">
        <w:rPr>
          <w:rFonts w:ascii="Times New Roman" w:hAnsi="Times New Roman" w:cs="Times New Roman"/>
          <w:b/>
          <w:sz w:val="32"/>
          <w:szCs w:val="32"/>
        </w:rPr>
        <w:t>VANDENTIEKIO IR BUITINIŲ NUOTEKŲ TINKLŲ TILTO G., VINGIO G.</w:t>
      </w:r>
      <w:r w:rsidRPr="004E6E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E6EBF">
        <w:rPr>
          <w:rFonts w:ascii="Times New Roman" w:hAnsi="Times New Roman" w:cs="Times New Roman"/>
          <w:b/>
          <w:sz w:val="32"/>
          <w:szCs w:val="32"/>
        </w:rPr>
        <w:t xml:space="preserve">DOTNUVOJE IR LAUKO G., DOBILO G., PIEVŲ </w:t>
      </w:r>
      <w:r w:rsidRPr="004E6EBF">
        <w:rPr>
          <w:rFonts w:ascii="Times New Roman" w:hAnsi="Times New Roman" w:cs="Times New Roman"/>
          <w:b/>
          <w:sz w:val="32"/>
          <w:szCs w:val="32"/>
        </w:rPr>
        <w:t xml:space="preserve">G., KRANTO G. </w:t>
      </w:r>
      <w:r w:rsidRPr="004E6EBF">
        <w:rPr>
          <w:rFonts w:ascii="Times New Roman" w:hAnsi="Times New Roman" w:cs="Times New Roman"/>
          <w:b/>
          <w:sz w:val="32"/>
          <w:szCs w:val="32"/>
        </w:rPr>
        <w:t xml:space="preserve">AKADEMIJOJE KĖDAINIŲ </w:t>
      </w:r>
      <w:r w:rsidRPr="004E6EBF">
        <w:rPr>
          <w:rFonts w:ascii="Times New Roman" w:hAnsi="Times New Roman" w:cs="Times New Roman"/>
          <w:b/>
          <w:sz w:val="32"/>
          <w:szCs w:val="32"/>
        </w:rPr>
        <w:t>R. STATYBA</w:t>
      </w: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EBF">
        <w:rPr>
          <w:rFonts w:ascii="Times New Roman" w:hAnsi="Times New Roman" w:cs="Times New Roman"/>
          <w:sz w:val="28"/>
          <w:szCs w:val="28"/>
        </w:rPr>
        <w:t>UŽSAKOVO REIKALAVIMAI</w:t>
      </w:r>
    </w:p>
    <w:p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E6EBF" w:rsidRPr="004E6EBF" w:rsidRDefault="004E6EBF">
      <w:pPr>
        <w:rPr>
          <w:rFonts w:ascii="Times New Roman" w:hAnsi="Times New Roman" w:cs="Times New Roman"/>
        </w:rPr>
      </w:pPr>
      <w:r w:rsidRPr="004E6EBF">
        <w:rPr>
          <w:rFonts w:ascii="Times New Roman" w:hAnsi="Times New Roman" w:cs="Times New Roman"/>
        </w:rPr>
        <w:br w:type="page"/>
      </w:r>
    </w:p>
    <w:p w:rsidR="004E6EBF" w:rsidRPr="004E6EBF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sz w:val="24"/>
          <w:szCs w:val="24"/>
          <w:lang w:val="lt-LT"/>
        </w:rPr>
        <w:lastRenderedPageBreak/>
        <w:t>Pridedama:</w:t>
      </w:r>
    </w:p>
    <w:p w:rsidR="004E6EBF" w:rsidRPr="004E6EBF" w:rsidRDefault="004E6EBF" w:rsidP="004E6EB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EBF">
        <w:rPr>
          <w:rFonts w:ascii="Times New Roman" w:hAnsi="Times New Roman" w:cs="Times New Roman"/>
          <w:sz w:val="24"/>
          <w:szCs w:val="24"/>
          <w:lang w:val="lt-LT"/>
        </w:rPr>
        <w:t>Vandentiekio ir buitinių nuotekų tinklų Tilto g., Vingio g.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Dotnuvoje ir Lauko g., Dobilo g., Pievų g., K</w:t>
      </w:r>
      <w:r w:rsidRPr="004E6EBF">
        <w:rPr>
          <w:rFonts w:ascii="Times New Roman" w:hAnsi="Times New Roman" w:cs="Times New Roman"/>
          <w:sz w:val="24"/>
          <w:szCs w:val="24"/>
          <w:lang w:val="lt-LT"/>
        </w:rPr>
        <w:t xml:space="preserve">ranto g. </w:t>
      </w:r>
      <w:r>
        <w:rPr>
          <w:rFonts w:ascii="Times New Roman" w:hAnsi="Times New Roman" w:cs="Times New Roman"/>
          <w:sz w:val="24"/>
          <w:szCs w:val="24"/>
          <w:lang w:val="lt-LT"/>
        </w:rPr>
        <w:t>Akademijoje Kėdainių raj. s</w:t>
      </w:r>
      <w:r w:rsidRPr="004E6EBF">
        <w:rPr>
          <w:rFonts w:ascii="Times New Roman" w:hAnsi="Times New Roman" w:cs="Times New Roman"/>
          <w:sz w:val="24"/>
          <w:szCs w:val="24"/>
          <w:lang w:val="lt-LT"/>
        </w:rPr>
        <w:t>tatybos projektas</w:t>
      </w:r>
      <w:r w:rsidRPr="004E6EBF">
        <w:rPr>
          <w:rFonts w:ascii="Times New Roman" w:hAnsi="Times New Roman" w:cs="Times New Roman"/>
          <w:sz w:val="24"/>
          <w:szCs w:val="24"/>
        </w:rPr>
        <w:t>.</w:t>
      </w:r>
    </w:p>
    <w:p w:rsidR="004E6EBF" w:rsidRPr="004E6EBF" w:rsidRDefault="004E6EBF" w:rsidP="004E6E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EBF" w:rsidRPr="004E6EBF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b/>
          <w:bCs/>
          <w:i/>
          <w:sz w:val="24"/>
          <w:szCs w:val="24"/>
          <w:lang w:val="lt-LT"/>
        </w:rPr>
        <w:t>Projekto dalys</w:t>
      </w:r>
      <w:r w:rsidRPr="004E6EBF">
        <w:rPr>
          <w:rFonts w:ascii="Times New Roman" w:hAnsi="Times New Roman" w:cs="Times New Roman"/>
          <w:bCs/>
          <w:sz w:val="24"/>
          <w:szCs w:val="24"/>
          <w:lang w:val="lt-LT"/>
        </w:rPr>
        <w:t>:</w:t>
      </w:r>
    </w:p>
    <w:p w:rsidR="0002775D" w:rsidRPr="004E6EBF" w:rsidRDefault="004E6EBF" w:rsidP="004E6E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bCs/>
          <w:sz w:val="24"/>
          <w:szCs w:val="24"/>
          <w:lang w:val="lt-LT"/>
        </w:rPr>
        <w:t>Bendroji dalis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.</w:t>
      </w:r>
    </w:p>
    <w:p w:rsidR="004E6EBF" w:rsidRPr="004E6EBF" w:rsidRDefault="004E6EBF" w:rsidP="004E6E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sz w:val="24"/>
          <w:szCs w:val="24"/>
          <w:lang w:val="lt-LT"/>
        </w:rPr>
        <w:t>Vandentiekio ir nuotekų šalinimo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  <w:bookmarkStart w:id="0" w:name="_GoBack"/>
      <w:bookmarkEnd w:id="0"/>
    </w:p>
    <w:p w:rsidR="004E6EBF" w:rsidRPr="004E6EBF" w:rsidRDefault="004E6EBF" w:rsidP="004E6E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sz w:val="24"/>
          <w:szCs w:val="24"/>
          <w:lang w:val="lt-LT"/>
        </w:rPr>
        <w:t>Elektrotechninė</w:t>
      </w:r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4E6EBF" w:rsidRPr="004E6E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0F"/>
    <w:rsid w:val="0002775D"/>
    <w:rsid w:val="004E6EBF"/>
    <w:rsid w:val="0066120F"/>
    <w:rsid w:val="00E5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</Words>
  <Characters>367</Characters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2025-01-23T13:48:00Z</dcterms:created>
  <dcterms:modified xsi:type="dcterms:W3CDTF">2025-01-23T13:54:00Z</dcterms:modified>
</cp:coreProperties>
</file>